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spacing w:after="0" w:lineRule="auto"/>
        <w:rPr>
          <w:color w:val="e36c0a"/>
          <w:sz w:val="36"/>
          <w:szCs w:val="36"/>
        </w:rPr>
      </w:pPr>
      <w:r w:rsidDel="00000000" w:rsidR="00000000" w:rsidRPr="00000000">
        <w:rPr>
          <w:color w:val="e36c0a"/>
          <w:sz w:val="36"/>
          <w:szCs w:val="36"/>
          <w:rtl w:val="0"/>
        </w:rPr>
        <w:t xml:space="preserve">[LOGO Partner]</w:t>
        <w:tab/>
        <w:tab/>
        <w:tab/>
      </w:r>
    </w:p>
    <w:p w:rsidR="00000000" w:rsidDel="00000000" w:rsidP="00000000" w:rsidRDefault="00000000" w:rsidRPr="00000000" w14:paraId="00000002">
      <w:pPr>
        <w:pageBreakBefore w:val="0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rFonts w:ascii="Times New Roman" w:cs="Times New Roman" w:eastAsia="Times New Roman" w:hAnsi="Times New Roman"/>
        </w:rPr>
        <w:sectPr>
          <w:footerReference r:id="rId7" w:type="default"/>
          <w:pgSz w:h="15840" w:w="12240" w:orient="portrait"/>
          <w:pgMar w:bottom="1440" w:top="1440" w:left="1440" w:right="1440" w:header="720" w:footer="720"/>
          <w:pgNumType w:start="1"/>
          <w:cols w:equalWidth="0" w:num="2">
            <w:col w:space="720" w:w="4320"/>
            <w:col w:space="0" w:w="4320"/>
          </w:cols>
        </w:sectPr>
      </w:pPr>
      <w:r w:rsidDel="00000000" w:rsidR="00000000" w:rsidRPr="00000000">
        <w:rPr>
          <w:rFonts w:ascii="Times New Roman" w:cs="Times New Roman" w:eastAsia="Times New Roman" w:hAnsi="Times New Roman"/>
        </w:rPr>
        <w:drawing>
          <wp:anchor allowOverlap="1" behindDoc="0" distB="0" distT="0" distL="0" distR="0" hidden="0" layoutInCell="1" locked="0" relativeHeight="0" simplePos="0">
            <wp:simplePos x="0" y="0"/>
            <wp:positionH relativeFrom="page">
              <wp:posOffset>5172075</wp:posOffset>
            </wp:positionH>
            <wp:positionV relativeFrom="page">
              <wp:posOffset>914400</wp:posOffset>
            </wp:positionV>
            <wp:extent cx="1766888" cy="322883"/>
            <wp:effectExtent b="0" l="0" r="0" t="0"/>
            <wp:wrapSquare wrapText="bothSides" distB="0" distT="0" distL="0" distR="0"/>
            <wp:docPr id="31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766888" cy="3228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spacing w:after="0" w:lin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spacing w:after="0"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after="0" w:line="240" w:lineRule="auto"/>
        <w:rPr>
          <w:b w:val="1"/>
          <w:bCs w:val="1"/>
          <w:sz w:val="36"/>
          <w:szCs w:val="36"/>
        </w:rPr>
      </w:pPr>
      <w:r w:rsidDel="00000000" w:rsidR="00000000" w:rsidRPr="00000000">
        <w:rPr>
          <w:b w:val="1"/>
          <w:bCs w:val="1"/>
          <w:sz w:val="36"/>
          <w:szCs w:val="36"/>
          <w:rtl w:val="0"/>
        </w:rPr>
        <w:t xml:space="preserve">Δελτίο Επιστροφής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0" w:line="240" w:lineRule="auto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0" w:lineRule="auto"/>
        <w:rPr>
          <w:i w:val="1"/>
          <w:iCs w:val="1"/>
          <w:color w:val="e36c0a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2876550</wp:posOffset>
                </wp:positionH>
                <wp:positionV relativeFrom="paragraph">
                  <wp:posOffset>133350</wp:posOffset>
                </wp:positionV>
                <wp:extent cx="3152775" cy="649610"/>
                <wp:effectExtent b="0" l="0" r="0" t="0"/>
                <wp:wrapSquare wrapText="bothSides" distB="0" distT="0" distL="114300" distR="114300"/>
                <wp:docPr id="309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774375" y="3368525"/>
                          <a:ext cx="3444600" cy="691500"/>
                        </a:xfrm>
                        <a:prstGeom prst="rect">
                          <a:avLst/>
                        </a:prstGeom>
                        <a:solidFill>
                          <a:srgbClr val="D8D8D8">
                            <a:alpha val="29803"/>
                          </a:srgbClr>
                        </a:solidFill>
                        <a:ln cap="flat" cmpd="sng" w="9525">
                          <a:solidFill>
                            <a:srgbClr val="D8D8D8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Αριθμός παραγγελίας: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e36c09"/>
                                <w:sz w:val="20"/>
                                <w:vertAlign w:val="baseline"/>
                              </w:rPr>
                              <w:t xml:space="preserve"> 	[Zalando order number]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e36c09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Ημερομηνία τιμολογίου: 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e36c09"/>
                                <w:sz w:val="20"/>
                                <w:vertAlign w:val="baseline"/>
                              </w:rPr>
                              <w:t xml:space="preserve">[billing date]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e36c09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Αριθμός πελάτη: 	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e36c09"/>
                                <w:sz w:val="20"/>
                                <w:vertAlign w:val="baseline"/>
                              </w:rPr>
                              <w:t xml:space="preserve">[Zalando customer number]</w:t>
                            </w:r>
                          </w:p>
                        </w:txbxContent>
                      </wps:txbx>
                      <wps:bodyPr anchorCtr="0" anchor="t" bIns="45700" lIns="137150" spcFirstLastPara="1" rIns="137150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2876550</wp:posOffset>
                </wp:positionH>
                <wp:positionV relativeFrom="paragraph">
                  <wp:posOffset>133350</wp:posOffset>
                </wp:positionV>
                <wp:extent cx="3152775" cy="649610"/>
                <wp:effectExtent b="0" l="0" r="0" t="0"/>
                <wp:wrapSquare wrapText="bothSides" distB="0" distT="0" distL="114300" distR="114300"/>
                <wp:docPr id="309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52775" cy="6496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pageBreakBefore w:val="0"/>
        <w:spacing w:after="0" w:lineRule="auto"/>
        <w:rPr>
          <w:i w:val="1"/>
          <w:iCs w:val="1"/>
          <w:color w:val="e36c0a"/>
        </w:rPr>
      </w:pPr>
      <w:r w:rsidDel="00000000" w:rsidR="00000000" w:rsidRPr="00000000">
        <w:rPr>
          <w:i w:val="1"/>
          <w:iCs w:val="1"/>
          <w:color w:val="e36c0a"/>
          <w:rtl w:val="0"/>
        </w:rPr>
        <w:t xml:space="preserve">[Name Customer]</w:t>
      </w:r>
    </w:p>
    <w:p w:rsidR="00000000" w:rsidDel="00000000" w:rsidP="00000000" w:rsidRDefault="00000000" w:rsidRPr="00000000" w14:paraId="0000000A">
      <w:pPr>
        <w:pageBreakBefore w:val="0"/>
        <w:spacing w:after="0" w:lineRule="auto"/>
        <w:rPr>
          <w:i w:val="1"/>
          <w:iCs w:val="1"/>
          <w:color w:val="e36c0a"/>
        </w:rPr>
      </w:pPr>
      <w:r w:rsidDel="00000000" w:rsidR="00000000" w:rsidRPr="00000000">
        <w:rPr>
          <w:i w:val="1"/>
          <w:iCs w:val="1"/>
          <w:color w:val="e36c0a"/>
          <w:rtl w:val="0"/>
        </w:rPr>
        <w:t xml:space="preserve">[Additional address information (only if applicable)]</w:t>
      </w:r>
    </w:p>
    <w:p w:rsidR="00000000" w:rsidDel="00000000" w:rsidP="00000000" w:rsidRDefault="00000000" w:rsidRPr="00000000" w14:paraId="0000000B">
      <w:pPr>
        <w:pageBreakBefore w:val="0"/>
        <w:spacing w:after="0" w:lineRule="auto"/>
        <w:rPr>
          <w:i w:val="1"/>
          <w:iCs w:val="1"/>
          <w:color w:val="e36c0a"/>
        </w:rPr>
      </w:pPr>
      <w:r w:rsidDel="00000000" w:rsidR="00000000" w:rsidRPr="00000000">
        <w:rPr>
          <w:i w:val="1"/>
          <w:iCs w:val="1"/>
          <w:color w:val="e36c0a"/>
          <w:rtl w:val="0"/>
        </w:rPr>
        <w:t xml:space="preserve">[Street name and house number]</w:t>
      </w:r>
    </w:p>
    <w:p w:rsidR="00000000" w:rsidDel="00000000" w:rsidP="00000000" w:rsidRDefault="00000000" w:rsidRPr="00000000" w14:paraId="0000000C">
      <w:pPr>
        <w:pageBreakBefore w:val="0"/>
        <w:rPr>
          <w:i w:val="1"/>
          <w:iCs w:val="1"/>
          <w:color w:val="e36c0a"/>
        </w:rPr>
      </w:pPr>
      <w:r w:rsidDel="00000000" w:rsidR="00000000" w:rsidRPr="00000000">
        <w:rPr>
          <w:i w:val="1"/>
          <w:iCs w:val="1"/>
          <w:color w:val="e36c0a"/>
          <w:rtl w:val="0"/>
        </w:rPr>
        <w:t xml:space="preserve">[Zip Code] [City]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spacing w:after="0"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15.0" w:type="dxa"/>
        <w:jc w:val="left"/>
        <w:tblInd w:w="-15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710"/>
        <w:gridCol w:w="2310"/>
        <w:gridCol w:w="2895"/>
        <w:gridCol w:w="1350"/>
        <w:gridCol w:w="1350"/>
        <w:tblGridChange w:id="0">
          <w:tblGrid>
            <w:gridCol w:w="1710"/>
            <w:gridCol w:w="2310"/>
            <w:gridCol w:w="2895"/>
            <w:gridCol w:w="1350"/>
            <w:gridCol w:w="135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pageBreakBefore w:val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Αριθ. αναφ. Zalando</w:t>
            </w:r>
          </w:p>
        </w:tc>
        <w:tc>
          <w:tcPr/>
          <w:p w:rsidR="00000000" w:rsidDel="00000000" w:rsidP="00000000" w:rsidRDefault="00000000" w:rsidRPr="00000000" w14:paraId="00000011">
            <w:pPr>
              <w:pageBreakBefore w:val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Αριθ. αναφ. συνεργάτη</w:t>
            </w:r>
          </w:p>
        </w:tc>
        <w:tc>
          <w:tcPr/>
          <w:p w:rsidR="00000000" w:rsidDel="00000000" w:rsidP="00000000" w:rsidRDefault="00000000" w:rsidRPr="00000000" w14:paraId="00000012">
            <w:pPr>
              <w:pageBreakBefore w:val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Προϊόν</w:t>
            </w:r>
          </w:p>
        </w:tc>
        <w:tc>
          <w:tcPr/>
          <w:p w:rsidR="00000000" w:rsidDel="00000000" w:rsidP="00000000" w:rsidRDefault="00000000" w:rsidRPr="00000000" w14:paraId="00000013">
            <w:pPr>
              <w:pageBreakBefore w:val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Μέγεθος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4">
            <w:pPr>
              <w:pageBreakBefore w:val="0"/>
              <w:jc w:val="center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Λόγος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pageBreakBefore w:val="0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8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D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2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3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pageBreakBefore w:val="0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7">
            <w:pPr>
              <w:pageBreakBefore w:val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pageBreakBefore w:val="0"/>
        <w:spacing w:after="0" w:line="2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720.0" w:type="dxa"/>
        <w:jc w:val="left"/>
        <w:tblInd w:w="-190.0" w:type="dxa"/>
        <w:tblLayout w:type="fixed"/>
        <w:tblLook w:val="0000"/>
      </w:tblPr>
      <w:tblGrid>
        <w:gridCol w:w="2445"/>
        <w:gridCol w:w="2730"/>
        <w:gridCol w:w="2355"/>
        <w:gridCol w:w="2190"/>
        <w:tblGridChange w:id="0">
          <w:tblGrid>
            <w:gridCol w:w="2445"/>
            <w:gridCol w:w="2730"/>
            <w:gridCol w:w="2355"/>
            <w:gridCol w:w="2190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39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Λόγος(-οι) επιστροφής: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3D">
            <w:pPr>
              <w:pageBreakBefore w:val="0"/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 Δεν μου ταιριάζει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E">
            <w:pPr>
              <w:pageBreakBefore w:val="0"/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 Είναι μικρό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F">
            <w:pPr>
              <w:pageBreakBefore w:val="0"/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 Έφτασε πολύ αργά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pageBreakBefore w:val="0"/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1">
            <w:pPr>
              <w:pageBreakBefore w:val="0"/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 Λάθος προϊόν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2">
            <w:pPr>
              <w:pageBreakBefore w:val="0"/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 Είναι μεγάλο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3">
            <w:pPr>
              <w:pageBreakBefore w:val="0"/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 Ανεπαρκής ποιότητα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4">
            <w:pPr>
              <w:pageBreakBefore w:val="0"/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 Δεν είναι όπως το περίμενα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5">
            <w:pPr>
              <w:pageBreakBefore w:val="0"/>
              <w:spacing w:after="0" w:line="240" w:lineRule="auto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 Ελαττωματικό*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6" w:hRule="atLeast"/>
          <w:tblHeader w:val="0"/>
        </w:trPr>
        <w:tc>
          <w:tcPr>
            <w:gridSpan w:val="4"/>
            <w:shd w:fill="d9d9d9" w:val="clear"/>
            <w:vAlign w:val="center"/>
          </w:tcPr>
          <w:p w:rsidR="00000000" w:rsidDel="00000000" w:rsidP="00000000" w:rsidRDefault="00000000" w:rsidRPr="00000000" w14:paraId="00000046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* Εάν το προϊόν είναι ελαττωματικό, ανάφερε το ελάττωμα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3576638</wp:posOffset>
                      </wp:positionH>
                      <wp:positionV relativeFrom="paragraph">
                        <wp:posOffset>76200</wp:posOffset>
                      </wp:positionV>
                      <wp:extent cx="2509838" cy="219075"/>
                      <wp:effectExtent b="0" l="0" r="0" t="0"/>
                      <wp:wrapNone/>
                      <wp:docPr id="31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4" name="Shape 4"/>
                            <wps:spPr>
                              <a:xfrm>
                                <a:off x="3936935" y="3675225"/>
                                <a:ext cx="281813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200" w:before="0" w:line="275.9999942779541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3576638</wp:posOffset>
                      </wp:positionH>
                      <wp:positionV relativeFrom="paragraph">
                        <wp:posOffset>76200</wp:posOffset>
                      </wp:positionV>
                      <wp:extent cx="2509838" cy="219075"/>
                      <wp:effectExtent b="0" l="0" r="0" t="0"/>
                      <wp:wrapNone/>
                      <wp:docPr id="310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509838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47">
            <w:pPr>
              <w:pageBreakBefore w:val="0"/>
              <w:spacing w:after="0" w:line="240" w:lineRule="auto"/>
              <w:rPr>
                <w:rFonts w:ascii="Arial" w:cs="Arial" w:eastAsia="Arial" w:hAnsi="Arial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και πού εμφανίζεται:</w:t>
            </w:r>
          </w:p>
        </w:tc>
      </w:tr>
    </w:tbl>
    <w:p w:rsidR="00000000" w:rsidDel="00000000" w:rsidP="00000000" w:rsidRDefault="00000000" w:rsidRPr="00000000" w14:paraId="0000004B">
      <w:pPr>
        <w:pageBreakBefore w:val="0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-123824</wp:posOffset>
                </wp:positionH>
                <wp:positionV relativeFrom="paragraph">
                  <wp:posOffset>157163</wp:posOffset>
                </wp:positionV>
                <wp:extent cx="6188075" cy="2164897"/>
                <wp:effectExtent b="0" l="0" r="0" t="0"/>
                <wp:wrapNone/>
                <wp:docPr id="313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2264675" y="2350325"/>
                          <a:ext cx="6327000" cy="220230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cap="flat" cmpd="sng" w="25400">
                          <a:solidFill>
                            <a:srgbClr val="D8D8D8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Γρήγορος οδηγός για επιστροφές: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Εισήγαγε την αιτία επιστροφής (αριθμός)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Συσκεύασε το προϊόν μαζί με το δελτίο επιστροφής στο κουτί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720" w:right="0" w:firstLine="36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Παράγγειλε το αντικείμενο που θέλεις να αλλάξεις στο zalando.gr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Για πιο λεπτομερείς πληροφορίες σχετικά με τις επιστροφές, διάβασε το συνημμένο φυλλάδιο.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Σημείωση για επιστροφές καλλυντικών ειδών:</w:t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vertAlign w:val="baseline"/>
                              </w:rPr>
                              <w:t xml:space="preserve"> Βεβαιώσου ότι τα προϊόντα είναι συσκευασμένα στην αρχική τους συσκευασία κατά την επιστροφή. Να έχεις υπόψη ότι τα σφραγισμένα είδη δεν είναι επιστρέψιμα σε περίπτωση που η σφραγίδα έχει αφαιρεθεί ή καταστραφεί. Ωστόσο, τα νόμιμα δικαιώματα εγγύησης και ακύρωσης παραμένουν άθικτα.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-123824</wp:posOffset>
                </wp:positionH>
                <wp:positionV relativeFrom="paragraph">
                  <wp:posOffset>157163</wp:posOffset>
                </wp:positionV>
                <wp:extent cx="6188075" cy="2164897"/>
                <wp:effectExtent b="0" l="0" r="0" t="0"/>
                <wp:wrapNone/>
                <wp:docPr id="313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88075" cy="2164897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C">
      <w:pPr>
        <w:pageBreakBefore w:val="0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spacing w:after="0" w:line="240" w:lineRule="auto"/>
        <w:rPr>
          <w:rFonts w:ascii="Times New Roman" w:cs="Times New Roman" w:eastAsia="Times New Roman" w:hAnsi="Times New Roman"/>
        </w:rPr>
        <w:sectPr>
          <w:type w:val="continuous"/>
          <w:pgSz w:h="15840" w:w="12240" w:orient="portrait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889000</wp:posOffset>
                </wp:positionH>
                <wp:positionV relativeFrom="paragraph">
                  <wp:posOffset>7429500</wp:posOffset>
                </wp:positionV>
                <wp:extent cx="5769610" cy="1696720"/>
                <wp:effectExtent b="0" l="0" r="0" t="0"/>
                <wp:wrapNone/>
                <wp:docPr id="308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2465958" y="2936403"/>
                          <a:ext cx="5760085" cy="16871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cap="flat" cmpd="sng" w="9525">
                          <a:solidFill>
                            <a:srgbClr val="D8D8D8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Notice rapide sur les retours 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83.9999961853027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Mentionnez la raison du renvoi avec les articles que vous voulez retourner.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83.9999961853027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Placez l’article et le bon de retour dans le colis et refermez-le soigneusement.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83.9999961853027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Collez l’étiquette de retour sur le colis sans séparer les codes-barres.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83.9999961853027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Déposez votre colis dans le bureau de poste de votre choix.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Indication concernant les retours: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vous allez renvoyer un article vendu par un Partenaire Zalando. Merci de bien vouloir le renvoyer directement au partenaire et non à Zalando. Pour plus d’informations sur les retours, reportez-vous au mode d’emploi pour les retours inclus dans votre colis.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889000</wp:posOffset>
                </wp:positionH>
                <wp:positionV relativeFrom="paragraph">
                  <wp:posOffset>7429500</wp:posOffset>
                </wp:positionV>
                <wp:extent cx="5769610" cy="1696720"/>
                <wp:effectExtent b="0" l="0" r="0" t="0"/>
                <wp:wrapNone/>
                <wp:docPr id="308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9610" cy="16967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889000</wp:posOffset>
                </wp:positionH>
                <wp:positionV relativeFrom="paragraph">
                  <wp:posOffset>7429500</wp:posOffset>
                </wp:positionV>
                <wp:extent cx="5769610" cy="1696720"/>
                <wp:effectExtent b="0" l="0" r="0" t="0"/>
                <wp:wrapNone/>
                <wp:docPr id="312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465958" y="2936403"/>
                          <a:ext cx="5760085" cy="16871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cap="flat" cmpd="sng" w="9525">
                          <a:solidFill>
                            <a:srgbClr val="D8D8D8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Notice rapide sur les retours 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83.9999961853027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Mentionnez la raison du renvoi avec les articles que vous voulez retourner.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83.9999961853027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Placez l’article et le bon de retour dans le colis et refermez-le soigneusement.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83.9999961853027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Collez l’étiquette de retour sur le colis sans séparer les codes-barres.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83.9999961853027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Déposez votre colis dans le bureau de poste de votre choix.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Indication concernant les retours: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vous allez renvoyer un article vendu par un Partenaire Zalando. Merci de bien vouloir le renvoyer directement au partenaire et non à Zalando. Pour plus d’informations sur les retours, reportez-vous au mode d’emploi pour les retours inclus dans votre colis.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889000</wp:posOffset>
                </wp:positionH>
                <wp:positionV relativeFrom="paragraph">
                  <wp:posOffset>7429500</wp:posOffset>
                </wp:positionV>
                <wp:extent cx="5769610" cy="1696720"/>
                <wp:effectExtent b="0" l="0" r="0" t="0"/>
                <wp:wrapNone/>
                <wp:docPr id="312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9610" cy="16967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889000</wp:posOffset>
                </wp:positionH>
                <wp:positionV relativeFrom="paragraph">
                  <wp:posOffset>7429500</wp:posOffset>
                </wp:positionV>
                <wp:extent cx="5769610" cy="1696720"/>
                <wp:effectExtent b="0" l="0" r="0" t="0"/>
                <wp:wrapNone/>
                <wp:docPr id="311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2465958" y="2936403"/>
                          <a:ext cx="5760085" cy="16871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cap="flat" cmpd="sng" w="9525">
                          <a:solidFill>
                            <a:srgbClr val="D8D8D8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20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Notice rapide sur les retours :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83.9999961853027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Mentionnez la raison du renvoi avec les articles que vous voulez retourner.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83.9999961853027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Placez l’article et le bon de retour dans le colis et refermez-le soigneusement.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83.9999961853027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Collez l’étiquette de retour sur le colis sans séparer les codes-barres.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644.0000152587891" w:right="0" w:firstLine="283.99999618530273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Déposez votre colis dans le bureau de poste de votre choix.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Indication concernant les retours:</w:t>
                            </w: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 vous allez renvoyer un article vendu par un Partenaire Zalando. Merci de bien vouloir le renvoyer directement au partenaire et non à Zalando. Pour plus d’informations sur les retours, reportez-vous au mode d’emploi pour les retours inclus dans votre colis.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889000</wp:posOffset>
                </wp:positionH>
                <wp:positionV relativeFrom="paragraph">
                  <wp:posOffset>7429500</wp:posOffset>
                </wp:positionV>
                <wp:extent cx="5769610" cy="1696720"/>
                <wp:effectExtent b="0" l="0" r="0" t="0"/>
                <wp:wrapNone/>
                <wp:docPr id="311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9610" cy="16967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50">
      <w:pPr>
        <w:pageBreakBefore w:val="0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" w:top="1440" w:left="1440" w:right="1440" w:header="720" w:footer="720"/>
      <w:cols w:equalWidth="0" w:num="2">
        <w:col w:space="720" w:w="4320"/>
        <w:col w:space="0" w:w="4320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pageBreakBefore w:val="0"/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tandard" w:default="1">
    <w:name w:val="Normal"/>
    <w:qFormat w:val="1"/>
    <w:rPr>
      <w:lang w:val="fr-FR"/>
    </w:rPr>
  </w:style>
  <w:style w:type="character" w:styleId="Absatz-Standardschriftart" w:default="1">
    <w:name w:val="Default Paragraph Font"/>
    <w:uiPriority w:val="1"/>
    <w:semiHidden w:val="1"/>
    <w:unhideWhenUsed w:val="1"/>
  </w:style>
  <w:style w:type="table" w:styleId="NormaleTabel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KeineListe" w:default="1">
    <w:name w:val="No List"/>
    <w:uiPriority w:val="99"/>
    <w:semiHidden w:val="1"/>
    <w:unhideWhenUsed w:val="1"/>
  </w:style>
  <w:style w:type="character" w:styleId="Hyperlink">
    <w:name w:val="Hyperlink"/>
    <w:basedOn w:val="Absatz-Standardschriftart"/>
    <w:uiPriority w:val="99"/>
    <w:unhideWhenUsed w:val="1"/>
    <w:rsid w:val="00B10C99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B10C9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pple-style-span" w:customStyle="1">
    <w:name w:val="apple-style-span"/>
    <w:basedOn w:val="Absatz-Standardschriftart"/>
    <w:uiPriority w:val="99"/>
    <w:rsid w:val="00D05977"/>
    <w:rPr>
      <w:rFonts w:cs="Times New Roman"/>
    </w:rPr>
  </w:style>
  <w:style w:type="paragraph" w:styleId="Listenabsatz">
    <w:name w:val="List Paragraph"/>
    <w:basedOn w:val="Standard"/>
    <w:uiPriority w:val="34"/>
    <w:qFormat w:val="1"/>
    <w:rsid w:val="005C2FEA"/>
    <w:pPr>
      <w:ind w:left="720"/>
      <w:contextualSpacing w:val="1"/>
    </w:pPr>
    <w:rPr>
      <w:rFonts w:eastAsiaTheme="minorEastAsia"/>
      <w:lang w:eastAsia="de-DE" w:val="de-DE"/>
    </w:rPr>
  </w:style>
  <w:style w:type="paragraph" w:styleId="Kopfzeile">
    <w:name w:val="header"/>
    <w:basedOn w:val="Standard"/>
    <w:link w:val="KopfzeileZchn"/>
    <w:uiPriority w:val="99"/>
    <w:unhideWhenUsed w:val="1"/>
    <w:rsid w:val="00014103"/>
    <w:pPr>
      <w:tabs>
        <w:tab w:val="center" w:pos="4680"/>
        <w:tab w:val="right" w:pos="9360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014103"/>
    <w:rPr>
      <w:lang w:val="fr-FR"/>
    </w:rPr>
  </w:style>
  <w:style w:type="paragraph" w:styleId="Fuzeile">
    <w:name w:val="footer"/>
    <w:basedOn w:val="Standard"/>
    <w:link w:val="FuzeileZchn"/>
    <w:uiPriority w:val="99"/>
    <w:unhideWhenUsed w:val="1"/>
    <w:rsid w:val="00014103"/>
    <w:pPr>
      <w:tabs>
        <w:tab w:val="center" w:pos="4680"/>
        <w:tab w:val="right" w:pos="9360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014103"/>
    <w:rPr>
      <w:lang w:val="fr-FR"/>
    </w:rPr>
  </w:style>
  <w:style w:type="paragraph" w:styleId="Sprechblasentext">
    <w:name w:val="Balloon Text"/>
    <w:basedOn w:val="Standard"/>
    <w:link w:val="SprechblasentextZchn"/>
    <w:uiPriority w:val="99"/>
    <w:semiHidden w:val="1"/>
    <w:unhideWhenUsed w:val="1"/>
    <w:rsid w:val="00C55EC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SprechblasentextZchn" w:customStyle="1">
    <w:name w:val="Sprechblasentext Zchn"/>
    <w:basedOn w:val="Absatz-Standardschriftart"/>
    <w:link w:val="Sprechblasentext"/>
    <w:uiPriority w:val="99"/>
    <w:semiHidden w:val="1"/>
    <w:rsid w:val="00C55EC3"/>
    <w:rPr>
      <w:rFonts w:ascii="Tahoma" w:cs="Tahoma" w:hAnsi="Tahoma"/>
      <w:sz w:val="16"/>
      <w:szCs w:val="16"/>
      <w:lang w:val="fr-F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fc5I0WelwMSadPv6/g6cNBInXA==">CgMxLjAyCGguZ2pkZ3hzOAByITFPc3I2b0xZX3RiZGIzOGM1LUhHdEd1UHVmMjZOcUxVSQ==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2014-01-23T11:16:00Z</dcterms:created>
  <dc:creator>Bluenn Guiriec</dc:creator>
</cp:coreProperties>
</file>